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BA7661" w14:textId="77777777" w:rsidR="00967B2F" w:rsidRDefault="008D2EA3" w:rsidP="005902DC">
      <w:pPr>
        <w:spacing w:after="240"/>
        <w:jc w:val="right"/>
        <w:rPr>
          <w:rFonts w:asciiTheme="minorHAnsi" w:hAnsiTheme="minorHAnsi"/>
          <w:b/>
        </w:rPr>
      </w:pPr>
      <w:r>
        <w:rPr>
          <w:rFonts w:asciiTheme="minorHAnsi" w:hAnsiTheme="minorHAnsi"/>
          <w:b/>
        </w:rPr>
        <w:t>30</w:t>
      </w:r>
      <w:r w:rsidR="00967B2F">
        <w:rPr>
          <w:rFonts w:asciiTheme="minorHAnsi" w:hAnsiTheme="minorHAnsi"/>
          <w:b/>
        </w:rPr>
        <w:t xml:space="preserve"> </w:t>
      </w:r>
      <w:r w:rsidR="00812EFF">
        <w:rPr>
          <w:rFonts w:asciiTheme="minorHAnsi" w:hAnsiTheme="minorHAnsi"/>
          <w:b/>
        </w:rPr>
        <w:t>Mayıs</w:t>
      </w:r>
      <w:r w:rsidR="00967B2F">
        <w:rPr>
          <w:rFonts w:asciiTheme="minorHAnsi" w:hAnsiTheme="minorHAnsi"/>
          <w:b/>
        </w:rPr>
        <w:t xml:space="preserve"> 20</w:t>
      </w:r>
      <w:r w:rsidR="005634C5">
        <w:rPr>
          <w:rFonts w:asciiTheme="minorHAnsi" w:hAnsiTheme="minorHAnsi"/>
          <w:b/>
        </w:rPr>
        <w:t>24</w:t>
      </w:r>
    </w:p>
    <w:p w14:paraId="715C353C" w14:textId="77777777" w:rsidR="00812EFF" w:rsidRDefault="00812EFF" w:rsidP="00812EFF">
      <w:pPr>
        <w:rPr>
          <w:sz w:val="26"/>
          <w:szCs w:val="26"/>
        </w:rPr>
      </w:pPr>
    </w:p>
    <w:p w14:paraId="7973425E" w14:textId="77777777" w:rsidR="00812EFF" w:rsidRDefault="00812EFF" w:rsidP="00812EFF">
      <w:pPr>
        <w:jc w:val="center"/>
        <w:rPr>
          <w:b/>
          <w:i/>
          <w:sz w:val="26"/>
          <w:szCs w:val="26"/>
        </w:rPr>
      </w:pPr>
    </w:p>
    <w:p w14:paraId="55C60EDA" w14:textId="77777777" w:rsidR="00812EFF" w:rsidRDefault="00812EFF" w:rsidP="00812EFF">
      <w:pPr>
        <w:jc w:val="center"/>
        <w:rPr>
          <w:b/>
          <w:i/>
          <w:sz w:val="26"/>
          <w:szCs w:val="26"/>
        </w:rPr>
      </w:pPr>
      <w:r w:rsidRPr="00FB258C">
        <w:rPr>
          <w:b/>
          <w:i/>
          <w:sz w:val="26"/>
          <w:szCs w:val="26"/>
        </w:rPr>
        <w:t>EQUIST AT VE BİNİCİLİK FUARI ile NATURE HOUSES</w:t>
      </w:r>
      <w:r>
        <w:rPr>
          <w:b/>
          <w:i/>
          <w:sz w:val="26"/>
          <w:szCs w:val="26"/>
        </w:rPr>
        <w:t xml:space="preserve"> SHOW BİRBİRİNDEN HEYECANLI ETKİNLİKLERİYLE KAPILARINI AÇTI</w:t>
      </w:r>
    </w:p>
    <w:p w14:paraId="2A34A108" w14:textId="77777777" w:rsidR="00812EFF" w:rsidRDefault="00812EFF" w:rsidP="00812EFF">
      <w:pPr>
        <w:rPr>
          <w:i/>
          <w:sz w:val="26"/>
          <w:szCs w:val="26"/>
        </w:rPr>
      </w:pPr>
    </w:p>
    <w:p w14:paraId="40126F98" w14:textId="77777777" w:rsidR="00812EFF" w:rsidRDefault="00812EFF" w:rsidP="00812EFF">
      <w:pPr>
        <w:rPr>
          <w:i/>
          <w:sz w:val="26"/>
          <w:szCs w:val="26"/>
        </w:rPr>
      </w:pPr>
      <w:r w:rsidRPr="0072733F">
        <w:rPr>
          <w:i/>
          <w:sz w:val="26"/>
          <w:szCs w:val="26"/>
        </w:rPr>
        <w:t>EKO Fuarcılık tarafından bu yıl 30 Mayıs - 1 Haziran 2024 tarihleri arasında</w:t>
      </w:r>
      <w:r>
        <w:rPr>
          <w:i/>
          <w:sz w:val="26"/>
          <w:szCs w:val="26"/>
        </w:rPr>
        <w:t xml:space="preserve"> </w:t>
      </w:r>
      <w:r w:rsidRPr="0072733F">
        <w:rPr>
          <w:i/>
          <w:sz w:val="26"/>
          <w:szCs w:val="26"/>
        </w:rPr>
        <w:t>Yenikapı Avrasya Gösteri ve Sanat Merkezinde</w:t>
      </w:r>
      <w:r>
        <w:rPr>
          <w:i/>
          <w:sz w:val="26"/>
          <w:szCs w:val="26"/>
        </w:rPr>
        <w:t xml:space="preserve"> doğa yaşamının önemli parçalarını şehir yaşantısına taşıyan iki fuar birden açıldı.</w:t>
      </w:r>
    </w:p>
    <w:p w14:paraId="1E500332" w14:textId="77777777" w:rsidR="00812EFF" w:rsidRDefault="00812EFF" w:rsidP="00812EFF">
      <w:pPr>
        <w:rPr>
          <w:i/>
          <w:sz w:val="26"/>
          <w:szCs w:val="26"/>
        </w:rPr>
      </w:pPr>
    </w:p>
    <w:p w14:paraId="7E975AFE" w14:textId="0FFD0469" w:rsidR="00812EFF" w:rsidRDefault="00812EFF" w:rsidP="00812EFF">
      <w:pPr>
        <w:rPr>
          <w:i/>
          <w:sz w:val="26"/>
          <w:szCs w:val="26"/>
        </w:rPr>
      </w:pPr>
      <w:r>
        <w:rPr>
          <w:i/>
          <w:sz w:val="26"/>
          <w:szCs w:val="26"/>
        </w:rPr>
        <w:t xml:space="preserve">Bu yıl altıncısı düzenlenen </w:t>
      </w:r>
      <w:r w:rsidRPr="004777E9">
        <w:rPr>
          <w:b/>
          <w:i/>
          <w:sz w:val="26"/>
          <w:szCs w:val="26"/>
        </w:rPr>
        <w:t>EQUIST At ve Binicilik fuarı</w:t>
      </w:r>
      <w:r>
        <w:rPr>
          <w:i/>
          <w:sz w:val="26"/>
          <w:szCs w:val="26"/>
        </w:rPr>
        <w:t xml:space="preserve">, birbirinden güzel atların yarıştığı güzellik yarışması, etkileyici at </w:t>
      </w:r>
      <w:r w:rsidR="006273FA">
        <w:rPr>
          <w:i/>
          <w:sz w:val="26"/>
          <w:szCs w:val="26"/>
        </w:rPr>
        <w:t>şov</w:t>
      </w:r>
      <w:r>
        <w:rPr>
          <w:i/>
          <w:sz w:val="26"/>
          <w:szCs w:val="26"/>
        </w:rPr>
        <w:t>ları ile ata ve biniciliğe dair birçok panel ve söyleşilerle izleyicileri büyülüyor.</w:t>
      </w:r>
    </w:p>
    <w:p w14:paraId="0F8ACD92" w14:textId="77777777" w:rsidR="00812EFF" w:rsidRDefault="00812EFF" w:rsidP="00812EFF">
      <w:pPr>
        <w:rPr>
          <w:i/>
          <w:sz w:val="26"/>
          <w:szCs w:val="26"/>
        </w:rPr>
      </w:pPr>
    </w:p>
    <w:p w14:paraId="3719685A" w14:textId="0343E879" w:rsidR="00812EFF" w:rsidRDefault="00CA41EF" w:rsidP="00812EFF">
      <w:pPr>
        <w:rPr>
          <w:i/>
          <w:sz w:val="26"/>
          <w:szCs w:val="26"/>
        </w:rPr>
      </w:pPr>
      <w:r w:rsidRPr="00CA41EF">
        <w:rPr>
          <w:i/>
          <w:sz w:val="26"/>
          <w:szCs w:val="26"/>
        </w:rPr>
        <w:t>Önemli markaların bulunduğu EQUIST At ve Binicilik fuarında kıyafet</w:t>
      </w:r>
      <w:r>
        <w:rPr>
          <w:i/>
          <w:sz w:val="26"/>
          <w:szCs w:val="26"/>
        </w:rPr>
        <w:t>,</w:t>
      </w:r>
      <w:r w:rsidRPr="00CA41EF">
        <w:rPr>
          <w:i/>
          <w:sz w:val="26"/>
          <w:szCs w:val="26"/>
        </w:rPr>
        <w:t xml:space="preserve"> üretim</w:t>
      </w:r>
      <w:bookmarkStart w:id="0" w:name="_GoBack"/>
      <w:bookmarkEnd w:id="0"/>
      <w:r w:rsidRPr="00CA41EF">
        <w:rPr>
          <w:i/>
          <w:sz w:val="26"/>
          <w:szCs w:val="26"/>
        </w:rPr>
        <w:t xml:space="preserve">, beslenme, bakım, tedavi, taşıma, eğitimler, </w:t>
      </w:r>
      <w:proofErr w:type="spellStart"/>
      <w:r w:rsidRPr="00CA41EF">
        <w:rPr>
          <w:i/>
          <w:sz w:val="26"/>
          <w:szCs w:val="26"/>
        </w:rPr>
        <w:t>box</w:t>
      </w:r>
      <w:proofErr w:type="spellEnd"/>
      <w:r w:rsidRPr="00CA41EF">
        <w:rPr>
          <w:i/>
          <w:sz w:val="26"/>
          <w:szCs w:val="26"/>
        </w:rPr>
        <w:t>, tavla ve manej ekipmanları gibi sektörün tüm gereksinimlerini karşılayan yerli ve yabancı katılımcılar yer alıyor.</w:t>
      </w:r>
    </w:p>
    <w:p w14:paraId="33E14CF6" w14:textId="77777777" w:rsidR="00CA41EF" w:rsidRDefault="00CA41EF" w:rsidP="00812EFF">
      <w:pPr>
        <w:rPr>
          <w:i/>
          <w:sz w:val="26"/>
          <w:szCs w:val="26"/>
        </w:rPr>
      </w:pPr>
    </w:p>
    <w:p w14:paraId="64C51FE2" w14:textId="0CB23ED2" w:rsidR="00812EFF" w:rsidRDefault="00812EFF" w:rsidP="00812EFF">
      <w:pPr>
        <w:rPr>
          <w:i/>
          <w:sz w:val="26"/>
          <w:szCs w:val="26"/>
        </w:rPr>
      </w:pPr>
      <w:r>
        <w:rPr>
          <w:i/>
          <w:sz w:val="26"/>
          <w:szCs w:val="26"/>
        </w:rPr>
        <w:t xml:space="preserve">Yine aynı yer ve </w:t>
      </w:r>
      <w:r w:rsidRPr="0072733F">
        <w:rPr>
          <w:i/>
          <w:sz w:val="26"/>
          <w:szCs w:val="26"/>
        </w:rPr>
        <w:t xml:space="preserve">tarihlerde </w:t>
      </w:r>
      <w:r>
        <w:rPr>
          <w:i/>
          <w:sz w:val="26"/>
          <w:szCs w:val="26"/>
        </w:rPr>
        <w:t>yapılmakta olan</w:t>
      </w:r>
      <w:r w:rsidR="00605600">
        <w:rPr>
          <w:i/>
          <w:sz w:val="26"/>
          <w:szCs w:val="26"/>
        </w:rPr>
        <w:t xml:space="preserve"> </w:t>
      </w:r>
      <w:r w:rsidR="00605600" w:rsidRPr="00605600">
        <w:rPr>
          <w:b/>
          <w:bCs/>
          <w:i/>
          <w:sz w:val="26"/>
          <w:szCs w:val="26"/>
        </w:rPr>
        <w:t xml:space="preserve">Nature </w:t>
      </w:r>
      <w:proofErr w:type="spellStart"/>
      <w:r w:rsidR="00605600" w:rsidRPr="00605600">
        <w:rPr>
          <w:b/>
          <w:bCs/>
          <w:i/>
          <w:sz w:val="26"/>
          <w:szCs w:val="26"/>
        </w:rPr>
        <w:t>Houses</w:t>
      </w:r>
      <w:proofErr w:type="spellEnd"/>
      <w:r>
        <w:rPr>
          <w:i/>
          <w:sz w:val="26"/>
          <w:szCs w:val="26"/>
        </w:rPr>
        <w:t xml:space="preserve"> </w:t>
      </w:r>
      <w:r w:rsidRPr="004777E9">
        <w:rPr>
          <w:b/>
          <w:i/>
          <w:sz w:val="26"/>
          <w:szCs w:val="26"/>
        </w:rPr>
        <w:t>Doğada Yerleşik Bahçeli Yaşam fuarı</w:t>
      </w:r>
      <w:r>
        <w:rPr>
          <w:i/>
          <w:sz w:val="26"/>
          <w:szCs w:val="26"/>
        </w:rPr>
        <w:t xml:space="preserve"> da </w:t>
      </w:r>
      <w:r w:rsidRPr="0072733F">
        <w:rPr>
          <w:i/>
          <w:sz w:val="26"/>
          <w:szCs w:val="26"/>
        </w:rPr>
        <w:t>şehrin dışında bahçeli ev yaşamını hedefl</w:t>
      </w:r>
      <w:r>
        <w:rPr>
          <w:i/>
          <w:sz w:val="26"/>
          <w:szCs w:val="26"/>
        </w:rPr>
        <w:t>eyenlerin büyük ilgisini çekiyor.  Doğaya kaçışın şehir hayatından bunalanlar için önemli bir alternatif olduğu günümüzde müstakil ve bahçeli bir yaşam hayali olan ziyaretçilere fuar çeşitli seçenekler sunuyor.</w:t>
      </w:r>
    </w:p>
    <w:p w14:paraId="7964FD1C" w14:textId="77777777" w:rsidR="00812EFF" w:rsidRDefault="00812EFF" w:rsidP="00812EFF">
      <w:pPr>
        <w:rPr>
          <w:i/>
          <w:sz w:val="26"/>
          <w:szCs w:val="26"/>
        </w:rPr>
      </w:pPr>
    </w:p>
    <w:p w14:paraId="768710C3" w14:textId="1D17ECDB" w:rsidR="00B23B86" w:rsidRDefault="005A1E87" w:rsidP="00B23B86">
      <w:pPr>
        <w:rPr>
          <w:i/>
          <w:sz w:val="26"/>
          <w:szCs w:val="26"/>
        </w:rPr>
      </w:pPr>
      <w:r>
        <w:rPr>
          <w:i/>
          <w:sz w:val="26"/>
          <w:szCs w:val="26"/>
        </w:rPr>
        <w:t xml:space="preserve">Türkiye Binicilik Federasyonu Başkanı </w:t>
      </w:r>
      <w:r w:rsidR="00142B98">
        <w:rPr>
          <w:i/>
          <w:sz w:val="26"/>
          <w:szCs w:val="26"/>
        </w:rPr>
        <w:t>Hasan Engin Tuncer’in de katıldığı açılış töreninde</w:t>
      </w:r>
      <w:r w:rsidR="00812EFF">
        <w:rPr>
          <w:i/>
          <w:sz w:val="26"/>
          <w:szCs w:val="26"/>
        </w:rPr>
        <w:t xml:space="preserve"> konuşan EKO Fuarcılık İdari Direktörü İlker Altun, “</w:t>
      </w:r>
      <w:r w:rsidR="00B23B86" w:rsidRPr="00B23B86">
        <w:rPr>
          <w:i/>
          <w:sz w:val="26"/>
          <w:szCs w:val="26"/>
        </w:rPr>
        <w:t>Büyük bir inanç ve kararlılıkla hazırlandığımız fuar</w:t>
      </w:r>
      <w:r w:rsidR="00B23B86">
        <w:rPr>
          <w:i/>
          <w:sz w:val="26"/>
          <w:szCs w:val="26"/>
        </w:rPr>
        <w:t>larım</w:t>
      </w:r>
      <w:r w:rsidR="009106C1">
        <w:rPr>
          <w:i/>
          <w:sz w:val="26"/>
          <w:szCs w:val="26"/>
        </w:rPr>
        <w:t>ı</w:t>
      </w:r>
      <w:r w:rsidR="00B23B86">
        <w:rPr>
          <w:i/>
          <w:sz w:val="26"/>
          <w:szCs w:val="26"/>
        </w:rPr>
        <w:t>z</w:t>
      </w:r>
      <w:r w:rsidR="00B23B86" w:rsidRPr="00B23B86">
        <w:rPr>
          <w:i/>
          <w:sz w:val="26"/>
          <w:szCs w:val="26"/>
        </w:rPr>
        <w:t xml:space="preserve"> ve gösterilerde emek verenler, bugün atçılık alanında ulusal ve uluslararası başarılara imza atıyorlar. </w:t>
      </w:r>
    </w:p>
    <w:p w14:paraId="62711037" w14:textId="77777777" w:rsidR="006273FA" w:rsidRDefault="006273FA" w:rsidP="00B23B86">
      <w:pPr>
        <w:rPr>
          <w:i/>
          <w:sz w:val="26"/>
          <w:szCs w:val="26"/>
        </w:rPr>
      </w:pPr>
    </w:p>
    <w:p w14:paraId="67E80551" w14:textId="77777777" w:rsidR="006273FA" w:rsidRPr="006273FA" w:rsidRDefault="006273FA" w:rsidP="006273FA">
      <w:pPr>
        <w:rPr>
          <w:i/>
          <w:sz w:val="26"/>
          <w:szCs w:val="26"/>
        </w:rPr>
      </w:pPr>
      <w:r w:rsidRPr="006273FA">
        <w:rPr>
          <w:i/>
          <w:sz w:val="26"/>
          <w:szCs w:val="26"/>
        </w:rPr>
        <w:t xml:space="preserve">Her iki fuarın da ziyaretçi kitlesi, doğaya, toprağa, hayvana ve çevreye duyarlı olup, bu ortak paydayı aynı çatı altında buluşturmanın yaratacağı sinerjiye inanıyoruz. </w:t>
      </w:r>
    </w:p>
    <w:p w14:paraId="48E8FD09" w14:textId="4B20E93D" w:rsidR="006273FA" w:rsidRDefault="006273FA" w:rsidP="006273FA">
      <w:pPr>
        <w:rPr>
          <w:i/>
          <w:sz w:val="26"/>
          <w:szCs w:val="26"/>
        </w:rPr>
      </w:pPr>
      <w:r w:rsidRPr="006273FA">
        <w:rPr>
          <w:i/>
          <w:sz w:val="26"/>
          <w:szCs w:val="26"/>
        </w:rPr>
        <w:t xml:space="preserve">Fuarlarımızı hazırlarken ilgili kişi ve kurumlarla birlikte çalışmak için oldukça yoğun çaba harcadık. Türkiye Binicilik Federasyonu bu mücadelede bizi yalnız bırakmadı. Federasyon Başkanımız Sayın Hasan Engin Tuncer ve Genel Sekreterimiz Sayın Önder </w:t>
      </w:r>
      <w:proofErr w:type="spellStart"/>
      <w:r w:rsidRPr="006273FA">
        <w:rPr>
          <w:i/>
          <w:sz w:val="26"/>
          <w:szCs w:val="26"/>
        </w:rPr>
        <w:t>Karaeş’e</w:t>
      </w:r>
      <w:proofErr w:type="spellEnd"/>
      <w:r w:rsidRPr="006273FA">
        <w:rPr>
          <w:i/>
          <w:sz w:val="26"/>
          <w:szCs w:val="26"/>
        </w:rPr>
        <w:t xml:space="preserve"> huzurunuzda tekrar teşekkür ediyorum.</w:t>
      </w:r>
    </w:p>
    <w:p w14:paraId="4D72B504" w14:textId="77777777" w:rsidR="00F733D0" w:rsidRDefault="00F733D0" w:rsidP="006273FA">
      <w:pPr>
        <w:rPr>
          <w:i/>
          <w:sz w:val="26"/>
          <w:szCs w:val="26"/>
        </w:rPr>
      </w:pPr>
    </w:p>
    <w:p w14:paraId="75C409AD" w14:textId="77777777" w:rsidR="00F733D0" w:rsidRDefault="00F733D0" w:rsidP="006273FA">
      <w:pPr>
        <w:rPr>
          <w:i/>
          <w:sz w:val="26"/>
          <w:szCs w:val="26"/>
        </w:rPr>
      </w:pPr>
    </w:p>
    <w:p w14:paraId="2755B574" w14:textId="77777777" w:rsidR="00F733D0" w:rsidRPr="00B23B86" w:rsidRDefault="00F733D0" w:rsidP="006273FA">
      <w:pPr>
        <w:rPr>
          <w:i/>
          <w:sz w:val="26"/>
          <w:szCs w:val="26"/>
        </w:rPr>
      </w:pPr>
    </w:p>
    <w:p w14:paraId="024AB5B9" w14:textId="231A92FF" w:rsidR="00B23B86" w:rsidRPr="00B23B86" w:rsidRDefault="00B23B86" w:rsidP="00B23B86">
      <w:pPr>
        <w:rPr>
          <w:i/>
          <w:sz w:val="26"/>
          <w:szCs w:val="26"/>
        </w:rPr>
      </w:pPr>
    </w:p>
    <w:p w14:paraId="25B3BCAB" w14:textId="77777777" w:rsidR="00F733D0" w:rsidRDefault="00F733D0" w:rsidP="00B23B86">
      <w:pPr>
        <w:rPr>
          <w:i/>
          <w:sz w:val="26"/>
          <w:szCs w:val="26"/>
        </w:rPr>
      </w:pPr>
    </w:p>
    <w:p w14:paraId="072A24FF" w14:textId="1E1EFBEF" w:rsidR="00B23B86" w:rsidRPr="00B23B86" w:rsidRDefault="00B23B86" w:rsidP="00B23B86">
      <w:pPr>
        <w:rPr>
          <w:i/>
          <w:sz w:val="26"/>
          <w:szCs w:val="26"/>
        </w:rPr>
      </w:pPr>
      <w:r>
        <w:rPr>
          <w:i/>
          <w:sz w:val="26"/>
          <w:szCs w:val="26"/>
        </w:rPr>
        <w:t>Yine bugün ilkini açtığımız fuarımızı</w:t>
      </w:r>
      <w:r w:rsidRPr="00B23B86">
        <w:rPr>
          <w:i/>
          <w:sz w:val="26"/>
          <w:szCs w:val="26"/>
        </w:rPr>
        <w:t xml:space="preserve"> şehirden köylere dönüş şeklinde özetleyebilirim. </w:t>
      </w:r>
    </w:p>
    <w:p w14:paraId="76D9F33F" w14:textId="77777777" w:rsidR="00B23B86" w:rsidRPr="00B23B86" w:rsidRDefault="00B23B86" w:rsidP="00B23B86">
      <w:pPr>
        <w:rPr>
          <w:i/>
          <w:sz w:val="26"/>
          <w:szCs w:val="26"/>
        </w:rPr>
      </w:pPr>
      <w:r w:rsidRPr="00B23B86">
        <w:rPr>
          <w:i/>
          <w:sz w:val="26"/>
          <w:szCs w:val="26"/>
        </w:rPr>
        <w:t xml:space="preserve">Köylerden kente büyük bir göç dalgası yaşayan Türkiye, çarpık bir kentleşmeyle yüz yüze kaldı. Büyük acılara neden olan depremler ise bu gerçeği bir kez daha yüzümüze çarptı. </w:t>
      </w:r>
    </w:p>
    <w:p w14:paraId="202A8001" w14:textId="025388C2" w:rsidR="00812EFF" w:rsidRDefault="00B23B86" w:rsidP="00812EFF">
      <w:pPr>
        <w:rPr>
          <w:i/>
          <w:sz w:val="26"/>
          <w:szCs w:val="26"/>
        </w:rPr>
      </w:pPr>
      <w:r w:rsidRPr="00B23B86">
        <w:rPr>
          <w:i/>
          <w:sz w:val="26"/>
          <w:szCs w:val="26"/>
        </w:rPr>
        <w:t xml:space="preserve">Artık insanlar doğayla daha iç içe, toprağa değerek, sağlıklı ve huzurlu yaşamak istiyor. </w:t>
      </w:r>
      <w:r>
        <w:rPr>
          <w:i/>
          <w:sz w:val="26"/>
          <w:szCs w:val="26"/>
        </w:rPr>
        <w:t>Fuarda bu yeni trendlere uygun alternatifler bulunuyor.” dedi.</w:t>
      </w:r>
    </w:p>
    <w:p w14:paraId="197D6010" w14:textId="77777777" w:rsidR="00812EFF" w:rsidRDefault="00812EFF" w:rsidP="00812EFF">
      <w:pPr>
        <w:rPr>
          <w:i/>
          <w:sz w:val="26"/>
          <w:szCs w:val="26"/>
        </w:rPr>
      </w:pPr>
    </w:p>
    <w:p w14:paraId="79DAF40A" w14:textId="4DF4E694" w:rsidR="00812EFF" w:rsidRDefault="00881EDE" w:rsidP="00812EFF">
      <w:pPr>
        <w:rPr>
          <w:i/>
          <w:sz w:val="26"/>
          <w:szCs w:val="26"/>
        </w:rPr>
      </w:pPr>
      <w:r>
        <w:rPr>
          <w:i/>
          <w:sz w:val="26"/>
          <w:szCs w:val="26"/>
        </w:rPr>
        <w:t>Fuarlar 30 Mayıs-1 Haziran 2</w:t>
      </w:r>
      <w:r w:rsidR="00DA25B0">
        <w:rPr>
          <w:i/>
          <w:sz w:val="26"/>
          <w:szCs w:val="26"/>
        </w:rPr>
        <w:t xml:space="preserve">024 tarihleri arasında saat 10.00-17.00 arasında açık olacak. </w:t>
      </w:r>
    </w:p>
    <w:p w14:paraId="5FD1269B" w14:textId="77777777" w:rsidR="00812EFF" w:rsidRPr="0072733F" w:rsidRDefault="00812EFF" w:rsidP="00812EFF">
      <w:pPr>
        <w:rPr>
          <w:i/>
          <w:sz w:val="26"/>
          <w:szCs w:val="26"/>
        </w:rPr>
      </w:pPr>
      <w:r w:rsidRPr="0072733F">
        <w:rPr>
          <w:i/>
          <w:sz w:val="26"/>
          <w:szCs w:val="26"/>
        </w:rPr>
        <w:t xml:space="preserve"> </w:t>
      </w:r>
    </w:p>
    <w:p w14:paraId="75C2F5A0" w14:textId="77777777" w:rsidR="00812EFF" w:rsidRPr="0072733F" w:rsidRDefault="00812EFF" w:rsidP="00812EFF">
      <w:pPr>
        <w:rPr>
          <w:i/>
          <w:sz w:val="26"/>
          <w:szCs w:val="26"/>
        </w:rPr>
      </w:pPr>
    </w:p>
    <w:p w14:paraId="5355FBDA" w14:textId="77777777" w:rsidR="00812EFF" w:rsidRPr="0072733F" w:rsidRDefault="00812EFF" w:rsidP="00812EFF">
      <w:pPr>
        <w:rPr>
          <w:i/>
          <w:sz w:val="26"/>
          <w:szCs w:val="26"/>
        </w:rPr>
      </w:pPr>
    </w:p>
    <w:p w14:paraId="24ABB66F" w14:textId="77777777" w:rsidR="00812EFF" w:rsidRPr="0072733F" w:rsidRDefault="00812EFF" w:rsidP="00812EFF">
      <w:pPr>
        <w:rPr>
          <w:i/>
          <w:sz w:val="26"/>
          <w:szCs w:val="26"/>
        </w:rPr>
      </w:pPr>
    </w:p>
    <w:p w14:paraId="6A828ACD" w14:textId="77777777" w:rsidR="00812EFF" w:rsidRPr="0072733F" w:rsidRDefault="00812EFF" w:rsidP="00812EFF">
      <w:pPr>
        <w:rPr>
          <w:i/>
          <w:sz w:val="26"/>
          <w:szCs w:val="26"/>
        </w:rPr>
      </w:pPr>
    </w:p>
    <w:p w14:paraId="2D13C971" w14:textId="77777777" w:rsidR="00812EFF" w:rsidRPr="00FB258C" w:rsidRDefault="00812EFF" w:rsidP="00812EFF">
      <w:pPr>
        <w:rPr>
          <w:sz w:val="26"/>
          <w:szCs w:val="26"/>
        </w:rPr>
      </w:pPr>
    </w:p>
    <w:p w14:paraId="6B23CE43" w14:textId="77777777" w:rsidR="00812EFF" w:rsidRDefault="00812EFF" w:rsidP="00812EFF">
      <w:pPr>
        <w:spacing w:after="240"/>
        <w:rPr>
          <w:rFonts w:asciiTheme="minorHAnsi" w:hAnsiTheme="minorHAnsi"/>
          <w:b/>
        </w:rPr>
      </w:pPr>
    </w:p>
    <w:sectPr w:rsidR="00812EFF" w:rsidSect="00213735">
      <w:headerReference w:type="default" r:id="rId7"/>
      <w:footerReference w:type="default" r:id="rId8"/>
      <w:pgSz w:w="11906" w:h="16838"/>
      <w:pgMar w:top="1418" w:right="1418" w:bottom="96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0B7A87" w14:textId="77777777" w:rsidR="00913E6F" w:rsidRDefault="00913E6F" w:rsidP="00967B2F">
      <w:r>
        <w:separator/>
      </w:r>
    </w:p>
  </w:endnote>
  <w:endnote w:type="continuationSeparator" w:id="0">
    <w:p w14:paraId="253517D8" w14:textId="77777777" w:rsidR="00913E6F" w:rsidRDefault="00913E6F" w:rsidP="00967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Narrow">
    <w:altName w:val="Arial Narrow"/>
    <w:charset w:val="A2"/>
    <w:family w:val="swiss"/>
    <w:pitch w:val="variable"/>
    <w:sig w:usb0="00000007" w:usb1="00000000" w:usb2="00000000" w:usb3="00000000" w:csb0="00000093"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1D6E41" w14:textId="77777777" w:rsidR="00B6595F" w:rsidRDefault="00B6595F" w:rsidP="00B6595F">
    <w:pPr>
      <w:tabs>
        <w:tab w:val="left" w:pos="-1985"/>
      </w:tabs>
      <w:spacing w:line="276" w:lineRule="auto"/>
      <w:jc w:val="center"/>
      <w:rPr>
        <w:rFonts w:ascii="Arial" w:hAnsi="Arial" w:cs="Arial"/>
        <w:sz w:val="18"/>
        <w:szCs w:val="18"/>
      </w:rPr>
    </w:pPr>
  </w:p>
  <w:p w14:paraId="7A1BB2EA" w14:textId="77777777" w:rsidR="00B6595F" w:rsidRPr="00396194" w:rsidRDefault="00B6595F" w:rsidP="00B6595F">
    <w:pPr>
      <w:widowControl w:val="0"/>
      <w:tabs>
        <w:tab w:val="left" w:pos="9356"/>
      </w:tabs>
      <w:autoSpaceDE w:val="0"/>
      <w:autoSpaceDN w:val="0"/>
      <w:adjustRightInd w:val="0"/>
      <w:spacing w:line="200" w:lineRule="exact"/>
      <w:ind w:right="-998"/>
      <w:rPr>
        <w:rFonts w:ascii="Times New Roman" w:hAnsi="Times New Roman"/>
        <w:color w:val="181512"/>
        <w:sz w:val="20"/>
        <w:lang w:val="en-US"/>
      </w:rPr>
    </w:pPr>
    <w:r>
      <w:rPr>
        <w:rFonts w:ascii="Helvetica Narrow" w:hAnsi="Helvetica Narrow"/>
        <w:noProof/>
        <w:color w:val="181512"/>
        <w:sz w:val="16"/>
        <w:lang w:eastAsia="tr-TR"/>
      </w:rPr>
      <w:drawing>
        <wp:anchor distT="0" distB="0" distL="114300" distR="114300" simplePos="0" relativeHeight="251659264" behindDoc="0" locked="0" layoutInCell="1" allowOverlap="1" wp14:anchorId="154336BF" wp14:editId="4E97F4C2">
          <wp:simplePos x="0" y="0"/>
          <wp:positionH relativeFrom="column">
            <wp:posOffset>70485</wp:posOffset>
          </wp:positionH>
          <wp:positionV relativeFrom="paragraph">
            <wp:posOffset>113030</wp:posOffset>
          </wp:positionV>
          <wp:extent cx="719455" cy="360045"/>
          <wp:effectExtent l="0" t="0" r="4445" b="1905"/>
          <wp:wrapNone/>
          <wp:docPr id="10" name="Resim 10" descr="Untitle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ntitled-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455" cy="3600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ABAC3A" w14:textId="77777777" w:rsidR="00B6595F" w:rsidRPr="00396194" w:rsidRDefault="00B6595F" w:rsidP="00B6595F">
    <w:pPr>
      <w:widowControl w:val="0"/>
      <w:autoSpaceDE w:val="0"/>
      <w:autoSpaceDN w:val="0"/>
      <w:adjustRightInd w:val="0"/>
      <w:spacing w:line="276" w:lineRule="auto"/>
      <w:ind w:right="-998"/>
      <w:jc w:val="center"/>
      <w:rPr>
        <w:rFonts w:ascii="Times New Roman" w:hAnsi="Times New Roman"/>
        <w:color w:val="181512"/>
        <w:sz w:val="20"/>
        <w:lang w:val="en-US"/>
      </w:rPr>
    </w:pPr>
    <w:r>
      <w:rPr>
        <w:rFonts w:ascii="Times New Roman" w:hAnsi="Times New Roman"/>
        <w:color w:val="181512"/>
        <w:sz w:val="20"/>
        <w:lang w:val="en-US"/>
      </w:rPr>
      <w:t xml:space="preserve">                                   </w:t>
    </w:r>
    <w:proofErr w:type="spellStart"/>
    <w:r w:rsidRPr="00396194">
      <w:rPr>
        <w:rFonts w:ascii="Times New Roman" w:hAnsi="Times New Roman"/>
        <w:color w:val="181512"/>
        <w:sz w:val="20"/>
        <w:lang w:val="en-US"/>
      </w:rPr>
      <w:t>Biracılar</w:t>
    </w:r>
    <w:proofErr w:type="spellEnd"/>
    <w:r w:rsidRPr="00396194">
      <w:rPr>
        <w:rFonts w:ascii="Times New Roman" w:hAnsi="Times New Roman"/>
        <w:color w:val="181512"/>
        <w:sz w:val="20"/>
        <w:lang w:val="en-US"/>
      </w:rPr>
      <w:t xml:space="preserve"> </w:t>
    </w:r>
    <w:proofErr w:type="spellStart"/>
    <w:r w:rsidRPr="00396194">
      <w:rPr>
        <w:rFonts w:ascii="Times New Roman" w:hAnsi="Times New Roman"/>
        <w:color w:val="181512"/>
        <w:sz w:val="20"/>
        <w:lang w:val="en-US"/>
      </w:rPr>
      <w:t>Sokak</w:t>
    </w:r>
    <w:proofErr w:type="spellEnd"/>
    <w:r w:rsidRPr="00396194">
      <w:rPr>
        <w:rFonts w:ascii="Times New Roman" w:hAnsi="Times New Roman"/>
        <w:color w:val="181512"/>
        <w:sz w:val="20"/>
        <w:lang w:val="en-US"/>
      </w:rPr>
      <w:t xml:space="preserve"> No: 10 </w:t>
    </w:r>
    <w:proofErr w:type="spellStart"/>
    <w:r w:rsidRPr="00396194">
      <w:rPr>
        <w:rFonts w:ascii="Times New Roman" w:hAnsi="Times New Roman"/>
        <w:color w:val="181512"/>
        <w:sz w:val="20"/>
        <w:lang w:val="en-US"/>
      </w:rPr>
      <w:t>Mecidiyeköy</w:t>
    </w:r>
    <w:proofErr w:type="spellEnd"/>
    <w:r w:rsidRPr="00396194">
      <w:rPr>
        <w:rFonts w:ascii="Times New Roman" w:hAnsi="Times New Roman"/>
        <w:color w:val="181512"/>
        <w:sz w:val="20"/>
        <w:lang w:val="en-US"/>
      </w:rPr>
      <w:t xml:space="preserve"> 34387 </w:t>
    </w:r>
    <w:proofErr w:type="spellStart"/>
    <w:r w:rsidRPr="00396194">
      <w:rPr>
        <w:rFonts w:ascii="Times New Roman" w:hAnsi="Times New Roman"/>
        <w:color w:val="181512"/>
        <w:sz w:val="20"/>
        <w:lang w:val="en-US"/>
      </w:rPr>
      <w:t>Şişli</w:t>
    </w:r>
    <w:proofErr w:type="spellEnd"/>
    <w:r w:rsidRPr="00396194">
      <w:rPr>
        <w:rFonts w:ascii="Times New Roman" w:hAnsi="Times New Roman"/>
        <w:color w:val="181512"/>
        <w:sz w:val="20"/>
        <w:lang w:val="en-US"/>
      </w:rPr>
      <w:t xml:space="preserve"> - İSTANBUL - TÜRKİYE</w:t>
    </w:r>
  </w:p>
  <w:p w14:paraId="3BFAF23B" w14:textId="77777777" w:rsidR="00B6595F" w:rsidRPr="006F00D4" w:rsidRDefault="00B6595F" w:rsidP="00B6595F">
    <w:pPr>
      <w:widowControl w:val="0"/>
      <w:autoSpaceDE w:val="0"/>
      <w:autoSpaceDN w:val="0"/>
      <w:adjustRightInd w:val="0"/>
      <w:spacing w:line="276" w:lineRule="auto"/>
      <w:ind w:right="-998"/>
      <w:rPr>
        <w:rFonts w:ascii="Times New Roman" w:hAnsi="Times New Roman"/>
        <w:sz w:val="20"/>
        <w:lang w:val="de-DE"/>
      </w:rPr>
    </w:pPr>
    <w:r>
      <w:rPr>
        <w:rFonts w:ascii="Times New Roman" w:hAnsi="Times New Roman"/>
        <w:sz w:val="20"/>
        <w:lang w:val="de-DE"/>
      </w:rPr>
      <w:t xml:space="preserve">                                                         </w:t>
    </w:r>
    <w:r w:rsidRPr="006F00D4">
      <w:rPr>
        <w:rFonts w:ascii="Times New Roman" w:hAnsi="Times New Roman"/>
        <w:sz w:val="20"/>
        <w:lang w:val="de-DE"/>
      </w:rPr>
      <w:t>Tel +90.212.2669158  Fax +90.212.266 91 63     e-</w:t>
    </w:r>
    <w:proofErr w:type="spellStart"/>
    <w:r w:rsidRPr="006F00D4">
      <w:rPr>
        <w:rFonts w:ascii="Times New Roman" w:hAnsi="Times New Roman"/>
        <w:sz w:val="20"/>
        <w:lang w:val="de-DE"/>
      </w:rPr>
      <w:t>posta</w:t>
    </w:r>
    <w:proofErr w:type="spellEnd"/>
    <w:r w:rsidRPr="006F00D4">
      <w:rPr>
        <w:rFonts w:ascii="Times New Roman" w:hAnsi="Times New Roman"/>
        <w:sz w:val="20"/>
        <w:lang w:val="de-DE"/>
      </w:rPr>
      <w:t>:  info@equist.org</w:t>
    </w:r>
  </w:p>
  <w:p w14:paraId="252B8E03" w14:textId="77777777" w:rsidR="00B6595F" w:rsidRPr="00044312" w:rsidRDefault="00B6595F" w:rsidP="00B6595F">
    <w:pPr>
      <w:widowControl w:val="0"/>
      <w:autoSpaceDE w:val="0"/>
      <w:autoSpaceDN w:val="0"/>
      <w:adjustRightInd w:val="0"/>
      <w:spacing w:line="276" w:lineRule="auto"/>
      <w:ind w:right="-998"/>
      <w:jc w:val="center"/>
      <w:rPr>
        <w:rFonts w:ascii="Times New Roman" w:hAnsi="Times New Roman"/>
        <w:sz w:val="20"/>
        <w:lang w:val="de-DE"/>
      </w:rPr>
    </w:pPr>
  </w:p>
  <w:p w14:paraId="12F3D4FF" w14:textId="77777777" w:rsidR="00B6595F" w:rsidRDefault="00B6595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E3C1B6" w14:textId="77777777" w:rsidR="00913E6F" w:rsidRDefault="00913E6F" w:rsidP="00967B2F">
      <w:r>
        <w:separator/>
      </w:r>
    </w:p>
  </w:footnote>
  <w:footnote w:type="continuationSeparator" w:id="0">
    <w:p w14:paraId="5BADD225" w14:textId="77777777" w:rsidR="00913E6F" w:rsidRDefault="00913E6F" w:rsidP="00967B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7FCC2E" w14:textId="77777777" w:rsidR="00967B2F" w:rsidRDefault="00967B2F">
    <w:pPr>
      <w:pStyle w:val="stbilgi"/>
    </w:pPr>
    <w:r>
      <w:rPr>
        <w:noProof/>
        <w:lang w:eastAsia="tr-TR"/>
      </w:rPr>
      <w:drawing>
        <wp:inline distT="0" distB="0" distL="0" distR="0" wp14:anchorId="0AF2548A" wp14:editId="0DA1DA5F">
          <wp:extent cx="5748274" cy="852656"/>
          <wp:effectExtent l="0" t="0" r="5080" b="508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rm-ust-bant-t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5748274" cy="852656"/>
                  </a:xfrm>
                  <a:prstGeom prst="rect">
                    <a:avLst/>
                  </a:prstGeom>
                  <a:noFill/>
                  <a:ln>
                    <a:noFill/>
                  </a:ln>
                </pic:spPr>
              </pic:pic>
            </a:graphicData>
          </a:graphic>
        </wp:inline>
      </w:drawing>
    </w:r>
  </w:p>
  <w:p w14:paraId="5BC8E45D" w14:textId="77777777" w:rsidR="00967B2F" w:rsidRDefault="00967B2F">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FBD"/>
    <w:rsid w:val="000379B6"/>
    <w:rsid w:val="00072E96"/>
    <w:rsid w:val="000A165D"/>
    <w:rsid w:val="00100E1C"/>
    <w:rsid w:val="00103D51"/>
    <w:rsid w:val="00113D25"/>
    <w:rsid w:val="0012277D"/>
    <w:rsid w:val="00142B98"/>
    <w:rsid w:val="00152720"/>
    <w:rsid w:val="00197CB7"/>
    <w:rsid w:val="001C4CD4"/>
    <w:rsid w:val="00213735"/>
    <w:rsid w:val="00256F6A"/>
    <w:rsid w:val="00271098"/>
    <w:rsid w:val="002B3213"/>
    <w:rsid w:val="002D70F6"/>
    <w:rsid w:val="00354FE5"/>
    <w:rsid w:val="00365DDB"/>
    <w:rsid w:val="00371A02"/>
    <w:rsid w:val="0039531B"/>
    <w:rsid w:val="003A5663"/>
    <w:rsid w:val="003B615D"/>
    <w:rsid w:val="003D2741"/>
    <w:rsid w:val="003D4D87"/>
    <w:rsid w:val="003D56E9"/>
    <w:rsid w:val="00407858"/>
    <w:rsid w:val="004A1BE3"/>
    <w:rsid w:val="004A4751"/>
    <w:rsid w:val="004B36D5"/>
    <w:rsid w:val="004D01A3"/>
    <w:rsid w:val="004D4A00"/>
    <w:rsid w:val="005122C2"/>
    <w:rsid w:val="005634C5"/>
    <w:rsid w:val="00565D08"/>
    <w:rsid w:val="0056749B"/>
    <w:rsid w:val="005718FC"/>
    <w:rsid w:val="005902DC"/>
    <w:rsid w:val="005A17B5"/>
    <w:rsid w:val="005A1E87"/>
    <w:rsid w:val="005E551C"/>
    <w:rsid w:val="00600357"/>
    <w:rsid w:val="00603B06"/>
    <w:rsid w:val="00604000"/>
    <w:rsid w:val="00605600"/>
    <w:rsid w:val="00606F3D"/>
    <w:rsid w:val="00615F0A"/>
    <w:rsid w:val="006226BD"/>
    <w:rsid w:val="006273FA"/>
    <w:rsid w:val="0063072E"/>
    <w:rsid w:val="00631B8B"/>
    <w:rsid w:val="00632C45"/>
    <w:rsid w:val="0063713D"/>
    <w:rsid w:val="00643668"/>
    <w:rsid w:val="00652153"/>
    <w:rsid w:val="00657CD0"/>
    <w:rsid w:val="00667E9F"/>
    <w:rsid w:val="00681122"/>
    <w:rsid w:val="006A58B3"/>
    <w:rsid w:val="006B05EF"/>
    <w:rsid w:val="006D4D34"/>
    <w:rsid w:val="006F3D1C"/>
    <w:rsid w:val="007633C2"/>
    <w:rsid w:val="00763FBD"/>
    <w:rsid w:val="00770BC8"/>
    <w:rsid w:val="007B51CD"/>
    <w:rsid w:val="007B63F4"/>
    <w:rsid w:val="007C524A"/>
    <w:rsid w:val="007C6915"/>
    <w:rsid w:val="007D1BED"/>
    <w:rsid w:val="00812EFF"/>
    <w:rsid w:val="00816874"/>
    <w:rsid w:val="008177CC"/>
    <w:rsid w:val="00831ABD"/>
    <w:rsid w:val="00835847"/>
    <w:rsid w:val="00842CA5"/>
    <w:rsid w:val="008672AB"/>
    <w:rsid w:val="00871057"/>
    <w:rsid w:val="00877357"/>
    <w:rsid w:val="00881EDE"/>
    <w:rsid w:val="0088201D"/>
    <w:rsid w:val="008826AD"/>
    <w:rsid w:val="00891C92"/>
    <w:rsid w:val="008A5E59"/>
    <w:rsid w:val="008B2D55"/>
    <w:rsid w:val="008D2EA3"/>
    <w:rsid w:val="008D337F"/>
    <w:rsid w:val="009106C1"/>
    <w:rsid w:val="00913E6F"/>
    <w:rsid w:val="00937309"/>
    <w:rsid w:val="00941606"/>
    <w:rsid w:val="00967B2F"/>
    <w:rsid w:val="009C153B"/>
    <w:rsid w:val="009E6C30"/>
    <w:rsid w:val="009F19BA"/>
    <w:rsid w:val="00A01382"/>
    <w:rsid w:val="00A05236"/>
    <w:rsid w:val="00A62D3E"/>
    <w:rsid w:val="00A678CE"/>
    <w:rsid w:val="00A95711"/>
    <w:rsid w:val="00AB5E87"/>
    <w:rsid w:val="00AC3149"/>
    <w:rsid w:val="00AC72AD"/>
    <w:rsid w:val="00AF129E"/>
    <w:rsid w:val="00B23B86"/>
    <w:rsid w:val="00B27869"/>
    <w:rsid w:val="00B37279"/>
    <w:rsid w:val="00B6140B"/>
    <w:rsid w:val="00B6595F"/>
    <w:rsid w:val="00B72407"/>
    <w:rsid w:val="00B74BCD"/>
    <w:rsid w:val="00B94F48"/>
    <w:rsid w:val="00B97C63"/>
    <w:rsid w:val="00BA3C97"/>
    <w:rsid w:val="00BB210C"/>
    <w:rsid w:val="00BC3DBB"/>
    <w:rsid w:val="00BC4006"/>
    <w:rsid w:val="00BD5427"/>
    <w:rsid w:val="00BF4F3B"/>
    <w:rsid w:val="00BF6D87"/>
    <w:rsid w:val="00C33B0F"/>
    <w:rsid w:val="00C45AE5"/>
    <w:rsid w:val="00C65027"/>
    <w:rsid w:val="00C8483A"/>
    <w:rsid w:val="00C94A58"/>
    <w:rsid w:val="00CA41EF"/>
    <w:rsid w:val="00CB06A5"/>
    <w:rsid w:val="00CD2EE8"/>
    <w:rsid w:val="00CD5EB2"/>
    <w:rsid w:val="00CF3ACD"/>
    <w:rsid w:val="00CF44F3"/>
    <w:rsid w:val="00D20F28"/>
    <w:rsid w:val="00D86F5B"/>
    <w:rsid w:val="00DA25B0"/>
    <w:rsid w:val="00DA549B"/>
    <w:rsid w:val="00DD40C9"/>
    <w:rsid w:val="00E11F35"/>
    <w:rsid w:val="00E14A96"/>
    <w:rsid w:val="00E72366"/>
    <w:rsid w:val="00E74E7E"/>
    <w:rsid w:val="00EA2E01"/>
    <w:rsid w:val="00ED4D33"/>
    <w:rsid w:val="00EF4A34"/>
    <w:rsid w:val="00F44198"/>
    <w:rsid w:val="00F55A7A"/>
    <w:rsid w:val="00F733D0"/>
    <w:rsid w:val="00FD6B9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245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BE3"/>
    <w:pPr>
      <w:spacing w:after="0" w:line="240" w:lineRule="auto"/>
    </w:pPr>
    <w:rPr>
      <w:rFonts w:ascii="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67B2F"/>
    <w:pPr>
      <w:tabs>
        <w:tab w:val="center" w:pos="4536"/>
        <w:tab w:val="right" w:pos="9072"/>
      </w:tabs>
    </w:pPr>
  </w:style>
  <w:style w:type="character" w:customStyle="1" w:styleId="stbilgiChar">
    <w:name w:val="Üstbilgi Char"/>
    <w:basedOn w:val="VarsaylanParagrafYazTipi"/>
    <w:link w:val="stbilgi"/>
    <w:uiPriority w:val="99"/>
    <w:rsid w:val="00967B2F"/>
    <w:rPr>
      <w:rFonts w:ascii="Calibri" w:hAnsi="Calibri" w:cs="Times New Roman"/>
    </w:rPr>
  </w:style>
  <w:style w:type="paragraph" w:styleId="Altbilgi">
    <w:name w:val="footer"/>
    <w:basedOn w:val="Normal"/>
    <w:link w:val="AltbilgiChar"/>
    <w:uiPriority w:val="99"/>
    <w:unhideWhenUsed/>
    <w:rsid w:val="00967B2F"/>
    <w:pPr>
      <w:tabs>
        <w:tab w:val="center" w:pos="4536"/>
        <w:tab w:val="right" w:pos="9072"/>
      </w:tabs>
    </w:pPr>
  </w:style>
  <w:style w:type="character" w:customStyle="1" w:styleId="AltbilgiChar">
    <w:name w:val="Altbilgi Char"/>
    <w:basedOn w:val="VarsaylanParagrafYazTipi"/>
    <w:link w:val="Altbilgi"/>
    <w:uiPriority w:val="99"/>
    <w:rsid w:val="00967B2F"/>
    <w:rPr>
      <w:rFonts w:ascii="Calibri" w:hAnsi="Calibri" w:cs="Times New Roman"/>
    </w:rPr>
  </w:style>
  <w:style w:type="paragraph" w:styleId="BalonMetni">
    <w:name w:val="Balloon Text"/>
    <w:basedOn w:val="Normal"/>
    <w:link w:val="BalonMetniChar"/>
    <w:uiPriority w:val="99"/>
    <w:semiHidden/>
    <w:unhideWhenUsed/>
    <w:rsid w:val="00967B2F"/>
    <w:rPr>
      <w:rFonts w:ascii="Tahoma" w:hAnsi="Tahoma" w:cs="Tahoma"/>
      <w:sz w:val="16"/>
      <w:szCs w:val="16"/>
    </w:rPr>
  </w:style>
  <w:style w:type="character" w:customStyle="1" w:styleId="BalonMetniChar">
    <w:name w:val="Balon Metni Char"/>
    <w:basedOn w:val="VarsaylanParagrafYazTipi"/>
    <w:link w:val="BalonMetni"/>
    <w:uiPriority w:val="99"/>
    <w:semiHidden/>
    <w:rsid w:val="00967B2F"/>
    <w:rPr>
      <w:rFonts w:ascii="Tahoma" w:hAnsi="Tahoma" w:cs="Tahoma"/>
      <w:sz w:val="16"/>
      <w:szCs w:val="16"/>
    </w:rPr>
  </w:style>
  <w:style w:type="character" w:styleId="Kpr">
    <w:name w:val="Hyperlink"/>
    <w:basedOn w:val="VarsaylanParagrafYazTipi"/>
    <w:uiPriority w:val="99"/>
    <w:unhideWhenUsed/>
    <w:rsid w:val="008826A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BE3"/>
    <w:pPr>
      <w:spacing w:after="0" w:line="240" w:lineRule="auto"/>
    </w:pPr>
    <w:rPr>
      <w:rFonts w:ascii="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67B2F"/>
    <w:pPr>
      <w:tabs>
        <w:tab w:val="center" w:pos="4536"/>
        <w:tab w:val="right" w:pos="9072"/>
      </w:tabs>
    </w:pPr>
  </w:style>
  <w:style w:type="character" w:customStyle="1" w:styleId="stbilgiChar">
    <w:name w:val="Üstbilgi Char"/>
    <w:basedOn w:val="VarsaylanParagrafYazTipi"/>
    <w:link w:val="stbilgi"/>
    <w:uiPriority w:val="99"/>
    <w:rsid w:val="00967B2F"/>
    <w:rPr>
      <w:rFonts w:ascii="Calibri" w:hAnsi="Calibri" w:cs="Times New Roman"/>
    </w:rPr>
  </w:style>
  <w:style w:type="paragraph" w:styleId="Altbilgi">
    <w:name w:val="footer"/>
    <w:basedOn w:val="Normal"/>
    <w:link w:val="AltbilgiChar"/>
    <w:uiPriority w:val="99"/>
    <w:unhideWhenUsed/>
    <w:rsid w:val="00967B2F"/>
    <w:pPr>
      <w:tabs>
        <w:tab w:val="center" w:pos="4536"/>
        <w:tab w:val="right" w:pos="9072"/>
      </w:tabs>
    </w:pPr>
  </w:style>
  <w:style w:type="character" w:customStyle="1" w:styleId="AltbilgiChar">
    <w:name w:val="Altbilgi Char"/>
    <w:basedOn w:val="VarsaylanParagrafYazTipi"/>
    <w:link w:val="Altbilgi"/>
    <w:uiPriority w:val="99"/>
    <w:rsid w:val="00967B2F"/>
    <w:rPr>
      <w:rFonts w:ascii="Calibri" w:hAnsi="Calibri" w:cs="Times New Roman"/>
    </w:rPr>
  </w:style>
  <w:style w:type="paragraph" w:styleId="BalonMetni">
    <w:name w:val="Balloon Text"/>
    <w:basedOn w:val="Normal"/>
    <w:link w:val="BalonMetniChar"/>
    <w:uiPriority w:val="99"/>
    <w:semiHidden/>
    <w:unhideWhenUsed/>
    <w:rsid w:val="00967B2F"/>
    <w:rPr>
      <w:rFonts w:ascii="Tahoma" w:hAnsi="Tahoma" w:cs="Tahoma"/>
      <w:sz w:val="16"/>
      <w:szCs w:val="16"/>
    </w:rPr>
  </w:style>
  <w:style w:type="character" w:customStyle="1" w:styleId="BalonMetniChar">
    <w:name w:val="Balon Metni Char"/>
    <w:basedOn w:val="VarsaylanParagrafYazTipi"/>
    <w:link w:val="BalonMetni"/>
    <w:uiPriority w:val="99"/>
    <w:semiHidden/>
    <w:rsid w:val="00967B2F"/>
    <w:rPr>
      <w:rFonts w:ascii="Tahoma" w:hAnsi="Tahoma" w:cs="Tahoma"/>
      <w:sz w:val="16"/>
      <w:szCs w:val="16"/>
    </w:rPr>
  </w:style>
  <w:style w:type="character" w:styleId="Kpr">
    <w:name w:val="Hyperlink"/>
    <w:basedOn w:val="VarsaylanParagrafYazTipi"/>
    <w:uiPriority w:val="99"/>
    <w:unhideWhenUsed/>
    <w:rsid w:val="008826A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395299">
      <w:bodyDiv w:val="1"/>
      <w:marLeft w:val="0"/>
      <w:marRight w:val="0"/>
      <w:marTop w:val="0"/>
      <w:marBottom w:val="0"/>
      <w:divBdr>
        <w:top w:val="none" w:sz="0" w:space="0" w:color="auto"/>
        <w:left w:val="none" w:sz="0" w:space="0" w:color="auto"/>
        <w:bottom w:val="none" w:sz="0" w:space="0" w:color="auto"/>
        <w:right w:val="none" w:sz="0" w:space="0" w:color="auto"/>
      </w:divBdr>
    </w:div>
    <w:div w:id="474953950">
      <w:bodyDiv w:val="1"/>
      <w:marLeft w:val="0"/>
      <w:marRight w:val="0"/>
      <w:marTop w:val="0"/>
      <w:marBottom w:val="0"/>
      <w:divBdr>
        <w:top w:val="none" w:sz="0" w:space="0" w:color="auto"/>
        <w:left w:val="none" w:sz="0" w:space="0" w:color="auto"/>
        <w:bottom w:val="none" w:sz="0" w:space="0" w:color="auto"/>
        <w:right w:val="none" w:sz="0" w:space="0" w:color="auto"/>
      </w:divBdr>
    </w:div>
    <w:div w:id="508058518">
      <w:bodyDiv w:val="1"/>
      <w:marLeft w:val="0"/>
      <w:marRight w:val="0"/>
      <w:marTop w:val="0"/>
      <w:marBottom w:val="0"/>
      <w:divBdr>
        <w:top w:val="none" w:sz="0" w:space="0" w:color="auto"/>
        <w:left w:val="none" w:sz="0" w:space="0" w:color="auto"/>
        <w:bottom w:val="none" w:sz="0" w:space="0" w:color="auto"/>
        <w:right w:val="none" w:sz="0" w:space="0" w:color="auto"/>
      </w:divBdr>
    </w:div>
    <w:div w:id="517626059">
      <w:bodyDiv w:val="1"/>
      <w:marLeft w:val="0"/>
      <w:marRight w:val="0"/>
      <w:marTop w:val="0"/>
      <w:marBottom w:val="0"/>
      <w:divBdr>
        <w:top w:val="none" w:sz="0" w:space="0" w:color="auto"/>
        <w:left w:val="none" w:sz="0" w:space="0" w:color="auto"/>
        <w:bottom w:val="none" w:sz="0" w:space="0" w:color="auto"/>
        <w:right w:val="none" w:sz="0" w:space="0" w:color="auto"/>
      </w:divBdr>
    </w:div>
    <w:div w:id="518085347">
      <w:bodyDiv w:val="1"/>
      <w:marLeft w:val="0"/>
      <w:marRight w:val="0"/>
      <w:marTop w:val="0"/>
      <w:marBottom w:val="0"/>
      <w:divBdr>
        <w:top w:val="none" w:sz="0" w:space="0" w:color="auto"/>
        <w:left w:val="none" w:sz="0" w:space="0" w:color="auto"/>
        <w:bottom w:val="none" w:sz="0" w:space="0" w:color="auto"/>
        <w:right w:val="none" w:sz="0" w:space="0" w:color="auto"/>
      </w:divBdr>
    </w:div>
    <w:div w:id="672954702">
      <w:bodyDiv w:val="1"/>
      <w:marLeft w:val="0"/>
      <w:marRight w:val="0"/>
      <w:marTop w:val="0"/>
      <w:marBottom w:val="0"/>
      <w:divBdr>
        <w:top w:val="none" w:sz="0" w:space="0" w:color="auto"/>
        <w:left w:val="none" w:sz="0" w:space="0" w:color="auto"/>
        <w:bottom w:val="none" w:sz="0" w:space="0" w:color="auto"/>
        <w:right w:val="none" w:sz="0" w:space="0" w:color="auto"/>
      </w:divBdr>
    </w:div>
    <w:div w:id="1052735648">
      <w:bodyDiv w:val="1"/>
      <w:marLeft w:val="0"/>
      <w:marRight w:val="0"/>
      <w:marTop w:val="0"/>
      <w:marBottom w:val="0"/>
      <w:divBdr>
        <w:top w:val="none" w:sz="0" w:space="0" w:color="auto"/>
        <w:left w:val="none" w:sz="0" w:space="0" w:color="auto"/>
        <w:bottom w:val="none" w:sz="0" w:space="0" w:color="auto"/>
        <w:right w:val="none" w:sz="0" w:space="0" w:color="auto"/>
      </w:divBdr>
    </w:div>
    <w:div w:id="1129131760">
      <w:bodyDiv w:val="1"/>
      <w:marLeft w:val="0"/>
      <w:marRight w:val="0"/>
      <w:marTop w:val="0"/>
      <w:marBottom w:val="0"/>
      <w:divBdr>
        <w:top w:val="none" w:sz="0" w:space="0" w:color="auto"/>
        <w:left w:val="none" w:sz="0" w:space="0" w:color="auto"/>
        <w:bottom w:val="none" w:sz="0" w:space="0" w:color="auto"/>
        <w:right w:val="none" w:sz="0" w:space="0" w:color="auto"/>
      </w:divBdr>
    </w:div>
    <w:div w:id="1734426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446</TotalTime>
  <Pages>2</Pages>
  <Words>363</Words>
  <Characters>2074</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Altınay</dc:creator>
  <cp:lastModifiedBy>Sinan</cp:lastModifiedBy>
  <cp:revision>114</cp:revision>
  <cp:lastPrinted>2024-05-30T08:08:00Z</cp:lastPrinted>
  <dcterms:created xsi:type="dcterms:W3CDTF">2016-09-21T11:51:00Z</dcterms:created>
  <dcterms:modified xsi:type="dcterms:W3CDTF">2024-05-30T16:57:00Z</dcterms:modified>
</cp:coreProperties>
</file>